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AA" w:rsidRPr="0029033E" w:rsidRDefault="00E93DAA" w:rsidP="0029033E">
      <w:pPr>
        <w:pStyle w:val="2"/>
        <w:ind w:left="20" w:right="20"/>
        <w:jc w:val="center"/>
        <w:rPr>
          <w:rFonts w:eastAsia="Calibri"/>
          <w:b/>
        </w:rPr>
      </w:pPr>
      <w:r w:rsidRPr="0029033E">
        <w:rPr>
          <w:b/>
        </w:rPr>
        <w:t xml:space="preserve">Анализ </w:t>
      </w:r>
      <w:r w:rsidR="0029033E" w:rsidRPr="0029033E">
        <w:rPr>
          <w:b/>
        </w:rPr>
        <w:t>работ</w:t>
      </w:r>
      <w:r w:rsidR="00BD54D5">
        <w:rPr>
          <w:b/>
        </w:rPr>
        <w:t>ы</w:t>
      </w:r>
      <w:r w:rsidR="0029033E" w:rsidRPr="0029033E">
        <w:rPr>
          <w:b/>
        </w:rPr>
        <w:t xml:space="preserve"> </w:t>
      </w:r>
      <w:r w:rsidR="0074558C" w:rsidRPr="0029033E">
        <w:rPr>
          <w:b/>
        </w:rPr>
        <w:t xml:space="preserve">по </w:t>
      </w:r>
      <w:r w:rsidR="0074558C">
        <w:rPr>
          <w:b/>
        </w:rPr>
        <w:t>результатам</w:t>
      </w:r>
      <w:r w:rsidR="0074558C" w:rsidRPr="0029033E">
        <w:rPr>
          <w:b/>
        </w:rPr>
        <w:t xml:space="preserve"> перепроверки </w:t>
      </w:r>
      <w:proofErr w:type="gramStart"/>
      <w:r w:rsidR="0074558C" w:rsidRPr="0029033E">
        <w:rPr>
          <w:b/>
        </w:rPr>
        <w:t xml:space="preserve">работ </w:t>
      </w:r>
      <w:r w:rsidR="00836F91">
        <w:rPr>
          <w:b/>
        </w:rPr>
        <w:t xml:space="preserve"> в</w:t>
      </w:r>
      <w:proofErr w:type="gramEnd"/>
      <w:r w:rsidR="00836F91">
        <w:rPr>
          <w:b/>
        </w:rPr>
        <w:t xml:space="preserve"> МОБУ СОШ №24</w:t>
      </w:r>
      <w:r w:rsidR="0074558C">
        <w:rPr>
          <w:b/>
        </w:rPr>
        <w:t xml:space="preserve"> </w:t>
      </w:r>
      <w:r w:rsidR="00836F91">
        <w:rPr>
          <w:b/>
        </w:rPr>
        <w:t xml:space="preserve">хутора Первая Синюха </w:t>
      </w:r>
      <w:proofErr w:type="spellStart"/>
      <w:r w:rsidR="00836F91">
        <w:rPr>
          <w:b/>
        </w:rPr>
        <w:t>Лабинского</w:t>
      </w:r>
      <w:proofErr w:type="spellEnd"/>
      <w:r w:rsidR="00836F91">
        <w:rPr>
          <w:b/>
        </w:rPr>
        <w:t xml:space="preserve"> района</w:t>
      </w:r>
      <w:r w:rsidR="0074558C" w:rsidRPr="0029033E">
        <w:rPr>
          <w:rFonts w:eastAsia="Calibri"/>
          <w:b/>
        </w:rPr>
        <w:t xml:space="preserve"> </w:t>
      </w:r>
      <w:r w:rsidR="0029033E" w:rsidRPr="0029033E">
        <w:rPr>
          <w:rFonts w:eastAsia="Calibri"/>
          <w:b/>
        </w:rPr>
        <w:t xml:space="preserve">по повышению объективности проведения оценочных процедур в </w:t>
      </w:r>
      <w:r w:rsidR="00836F91">
        <w:rPr>
          <w:b/>
        </w:rPr>
        <w:t>2022-2023</w:t>
      </w:r>
      <w:r w:rsidR="0029033E" w:rsidRPr="0029033E">
        <w:rPr>
          <w:b/>
        </w:rPr>
        <w:t xml:space="preserve"> учебном году </w:t>
      </w:r>
    </w:p>
    <w:p w:rsidR="0029033E" w:rsidRDefault="0029033E" w:rsidP="002903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27" w:rsidRDefault="00732527" w:rsidP="00732527">
      <w:pPr>
        <w:pStyle w:val="Default"/>
      </w:pPr>
      <w:r>
        <w:rPr>
          <w:rFonts w:eastAsia="Times New Roman"/>
          <w:sz w:val="28"/>
          <w:szCs w:val="28"/>
          <w:lang w:eastAsia="ru-RU"/>
        </w:rPr>
        <w:t xml:space="preserve">       </w:t>
      </w:r>
    </w:p>
    <w:p w:rsidR="0074558C" w:rsidRPr="00836F91" w:rsidRDefault="00732527" w:rsidP="005B2163">
      <w:pPr>
        <w:pStyle w:val="Default"/>
        <w:jc w:val="both"/>
      </w:pPr>
      <w:r>
        <w:t xml:space="preserve"> </w:t>
      </w:r>
      <w:r w:rsidR="0074558C">
        <w:t xml:space="preserve">    </w:t>
      </w:r>
      <w:r w:rsidR="00836F91" w:rsidRPr="00836F91">
        <w:rPr>
          <w:sz w:val="28"/>
          <w:szCs w:val="28"/>
        </w:rPr>
        <w:t xml:space="preserve">На  основании письма министерства образования, науки и молодежной политики Краснодарского края от 13 января 2023 года № 47-01-13-371/23 «О предоставлении информации» и приказа управления образования </w:t>
      </w:r>
      <w:proofErr w:type="spellStart"/>
      <w:r w:rsidR="00836F91" w:rsidRPr="00836F91">
        <w:rPr>
          <w:sz w:val="28"/>
          <w:szCs w:val="28"/>
        </w:rPr>
        <w:t>Лабинского</w:t>
      </w:r>
      <w:proofErr w:type="spellEnd"/>
      <w:r w:rsidR="00836F91" w:rsidRPr="00836F91">
        <w:rPr>
          <w:sz w:val="28"/>
          <w:szCs w:val="28"/>
        </w:rPr>
        <w:t xml:space="preserve"> района от 18 января 2023 года № 57 «О перепроверке результатов всероссийских проверочных работ 2022 года»  в МОБУ СОШ № 25 хутора Первая Синюха </w:t>
      </w:r>
      <w:proofErr w:type="spellStart"/>
      <w:r w:rsidR="00836F91" w:rsidRPr="00836F91">
        <w:rPr>
          <w:sz w:val="28"/>
          <w:szCs w:val="28"/>
        </w:rPr>
        <w:t>Лабинского</w:t>
      </w:r>
      <w:proofErr w:type="spellEnd"/>
      <w:r w:rsidR="00836F91" w:rsidRPr="00836F91">
        <w:rPr>
          <w:sz w:val="28"/>
          <w:szCs w:val="28"/>
        </w:rPr>
        <w:t xml:space="preserve"> района </w:t>
      </w:r>
      <w:r w:rsidRPr="00836F91">
        <w:rPr>
          <w:rFonts w:eastAsia="Times New Roman"/>
          <w:sz w:val="28"/>
          <w:szCs w:val="28"/>
          <w:lang w:eastAsia="ru-RU"/>
        </w:rPr>
        <w:t xml:space="preserve">была организована  </w:t>
      </w:r>
      <w:r w:rsidR="00891252">
        <w:rPr>
          <w:rFonts w:eastAsia="Calibri"/>
          <w:sz w:val="28"/>
          <w:szCs w:val="28"/>
        </w:rPr>
        <w:t>перепроверка работ ВПР 2022</w:t>
      </w:r>
      <w:r w:rsidRPr="00836F91">
        <w:rPr>
          <w:rFonts w:eastAsia="Calibri"/>
          <w:sz w:val="28"/>
          <w:szCs w:val="28"/>
        </w:rPr>
        <w:t xml:space="preserve"> </w:t>
      </w:r>
      <w:r w:rsidRPr="00836F91">
        <w:rPr>
          <w:rFonts w:eastAsia="Times New Roman"/>
          <w:sz w:val="28"/>
          <w:szCs w:val="28"/>
          <w:lang w:eastAsia="ru-RU"/>
        </w:rPr>
        <w:t xml:space="preserve">по русскому языку в </w:t>
      </w:r>
      <w:r w:rsidR="00891252">
        <w:rPr>
          <w:rFonts w:eastAsia="Calibri"/>
          <w:color w:val="auto"/>
          <w:sz w:val="28"/>
          <w:szCs w:val="28"/>
        </w:rPr>
        <w:t>6 классе</w:t>
      </w:r>
      <w:r w:rsidR="00891252" w:rsidRPr="00891252">
        <w:rPr>
          <w:rFonts w:eastAsia="Calibri"/>
          <w:color w:val="auto"/>
          <w:sz w:val="28"/>
          <w:szCs w:val="28"/>
        </w:rPr>
        <w:t xml:space="preserve"> (по программе 5-го класса)</w:t>
      </w:r>
      <w:r w:rsidR="00891252">
        <w:rPr>
          <w:rFonts w:eastAsia="Calibri"/>
          <w:color w:val="auto"/>
          <w:sz w:val="28"/>
          <w:szCs w:val="28"/>
        </w:rPr>
        <w:t xml:space="preserve"> </w:t>
      </w:r>
      <w:r w:rsidRPr="00836F91">
        <w:rPr>
          <w:sz w:val="28"/>
          <w:szCs w:val="28"/>
        </w:rPr>
        <w:t>в соответствии с установленными критериями</w:t>
      </w:r>
      <w:r>
        <w:rPr>
          <w:sz w:val="28"/>
          <w:szCs w:val="28"/>
        </w:rPr>
        <w:t xml:space="preserve">, </w:t>
      </w:r>
    </w:p>
    <w:p w:rsidR="00A06A3E" w:rsidRDefault="005B2163" w:rsidP="005B216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74558C">
        <w:rPr>
          <w:sz w:val="28"/>
          <w:szCs w:val="28"/>
        </w:rPr>
        <w:t xml:space="preserve">проверена </w:t>
      </w:r>
      <w:r w:rsidR="00732527">
        <w:rPr>
          <w:sz w:val="28"/>
          <w:szCs w:val="28"/>
        </w:rPr>
        <w:t xml:space="preserve"> верность подсчета суммарного количества набранных баллов в работах обучающихся; </w:t>
      </w:r>
      <w:r w:rsidR="00732527" w:rsidRPr="00732527">
        <w:rPr>
          <w:rFonts w:eastAsia="Times New Roman"/>
          <w:sz w:val="28"/>
          <w:szCs w:val="28"/>
          <w:lang w:eastAsia="ru-RU"/>
        </w:rPr>
        <w:t xml:space="preserve"> </w:t>
      </w:r>
    </w:p>
    <w:p w:rsidR="0074558C" w:rsidRDefault="00A06A3E" w:rsidP="005B216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t xml:space="preserve">- </w:t>
      </w:r>
      <w:r>
        <w:rPr>
          <w:sz w:val="28"/>
          <w:szCs w:val="28"/>
        </w:rPr>
        <w:t>перепроверено соответствие баллов, выставленных в работах обучающихся и протоколах проведения ВПР</w:t>
      </w:r>
    </w:p>
    <w:p w:rsidR="00732527" w:rsidRDefault="005B2163" w:rsidP="005B2163">
      <w:pPr>
        <w:pStyle w:val="Default"/>
        <w:jc w:val="both"/>
      </w:pPr>
      <w:r>
        <w:rPr>
          <w:rFonts w:eastAsia="Calibri"/>
          <w:sz w:val="28"/>
          <w:szCs w:val="28"/>
        </w:rPr>
        <w:t xml:space="preserve">- </w:t>
      </w:r>
      <w:r w:rsidR="00732527" w:rsidRPr="00732527">
        <w:rPr>
          <w:rFonts w:eastAsia="Calibri"/>
          <w:sz w:val="28"/>
          <w:szCs w:val="28"/>
        </w:rPr>
        <w:t>осуществлен сопоставительный анализ результатов годовых отметок, обучающихся с их результатами ВПР.</w:t>
      </w:r>
      <w:r w:rsidR="00732527" w:rsidRPr="00732527">
        <w:t xml:space="preserve"> </w:t>
      </w:r>
    </w:p>
    <w:p w:rsidR="0029033E" w:rsidRPr="00A06A3E" w:rsidRDefault="00732527" w:rsidP="00A06A3E">
      <w:pPr>
        <w:pStyle w:val="Default"/>
        <w:jc w:val="both"/>
      </w:pPr>
      <w: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0"/>
        <w:gridCol w:w="1054"/>
        <w:gridCol w:w="1054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29033E" w:rsidRPr="00E93DAA" w:rsidTr="00891252"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численность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35" w:type="dxa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численность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писавших ВПР</w:t>
            </w:r>
          </w:p>
        </w:tc>
        <w:tc>
          <w:tcPr>
            <w:tcW w:w="1037" w:type="dxa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число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отметку,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соотв.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 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отметку,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соотв.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число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3б.ниже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.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3б.ниже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2б.ниже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2б.ниже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1б.ниже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годовой</w:t>
            </w:r>
          </w:p>
        </w:tc>
        <w:tc>
          <w:tcPr>
            <w:tcW w:w="1036" w:type="dxa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1б.ниже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. годовой</w:t>
            </w:r>
          </w:p>
        </w:tc>
        <w:tc>
          <w:tcPr>
            <w:tcW w:w="1036" w:type="dxa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2б.выше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2б.выше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1б.выше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 годовой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%об-</w:t>
            </w:r>
            <w:proofErr w:type="spellStart"/>
            <w:r w:rsidRPr="00E93DAA">
              <w:rPr>
                <w:rFonts w:eastAsia="Calibri"/>
                <w:sz w:val="24"/>
                <w:szCs w:val="24"/>
              </w:rPr>
              <w:t>ся</w:t>
            </w:r>
            <w:proofErr w:type="spellEnd"/>
            <w:r w:rsidRPr="00E93DAA">
              <w:rPr>
                <w:rFonts w:eastAsia="Calibri"/>
                <w:sz w:val="24"/>
                <w:szCs w:val="24"/>
              </w:rPr>
              <w:t>,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 xml:space="preserve">получивших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93DAA">
              <w:rPr>
                <w:rFonts w:eastAsia="Calibri"/>
                <w:sz w:val="24"/>
                <w:szCs w:val="24"/>
              </w:rPr>
              <w:t>отметку,на</w:t>
            </w:r>
            <w:proofErr w:type="spellEnd"/>
            <w:proofErr w:type="gramEnd"/>
            <w:r w:rsidRPr="00E93DAA">
              <w:rPr>
                <w:rFonts w:eastAsia="Calibri"/>
                <w:sz w:val="24"/>
                <w:szCs w:val="24"/>
              </w:rPr>
              <w:t xml:space="preserve"> 1б.выше </w:t>
            </w:r>
          </w:p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годовой</w:t>
            </w:r>
          </w:p>
        </w:tc>
      </w:tr>
      <w:tr w:rsidR="0029033E" w:rsidRPr="00E93DAA" w:rsidTr="00891252">
        <w:tc>
          <w:tcPr>
            <w:tcW w:w="0" w:type="auto"/>
          </w:tcPr>
          <w:p w:rsidR="0029033E" w:rsidRPr="00E93DAA" w:rsidRDefault="00891252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033E" w:rsidRPr="00E93DAA" w:rsidRDefault="00891252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29033E" w:rsidRPr="00E93DAA" w:rsidRDefault="00891252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9033E" w:rsidRPr="00E93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9033E" w:rsidRPr="00E93DAA" w:rsidRDefault="00F50808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9033E" w:rsidRPr="00E93DAA" w:rsidRDefault="00F50808" w:rsidP="00F5080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5</w:t>
            </w:r>
            <w:r w:rsidR="0029033E" w:rsidRPr="00E93DAA">
              <w:rPr>
                <w:rFonts w:eastAsia="Calibri"/>
                <w:sz w:val="24"/>
                <w:szCs w:val="24"/>
              </w:rPr>
              <w:t>2,</w:t>
            </w:r>
            <w:r w:rsidRPr="00E93DAA">
              <w:rPr>
                <w:rFonts w:eastAsia="Calibri"/>
                <w:sz w:val="24"/>
                <w:szCs w:val="24"/>
              </w:rPr>
              <w:t xml:space="preserve">9 </w:t>
            </w:r>
            <w:r w:rsidR="0029033E" w:rsidRPr="00E93DA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B7701E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29033E" w:rsidRPr="00E93DAA" w:rsidRDefault="00B7701E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23,5%</w:t>
            </w:r>
          </w:p>
        </w:tc>
        <w:tc>
          <w:tcPr>
            <w:tcW w:w="1036" w:type="dxa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29033E" w:rsidP="000A21D8">
            <w:pPr>
              <w:rPr>
                <w:rFonts w:eastAsia="Calibri"/>
                <w:sz w:val="24"/>
                <w:szCs w:val="24"/>
              </w:rPr>
            </w:pPr>
            <w:r w:rsidRPr="00E93DA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033E" w:rsidRPr="00E93DAA" w:rsidRDefault="00B7701E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033E" w:rsidRPr="00E93DAA" w:rsidRDefault="00B7701E" w:rsidP="000A21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23,5%</w:t>
            </w:r>
          </w:p>
        </w:tc>
      </w:tr>
    </w:tbl>
    <w:p w:rsidR="00A06A3E" w:rsidRDefault="00A06A3E" w:rsidP="005B21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A5" w:rsidRDefault="00F02FA5" w:rsidP="00A06A3E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A67" w:rsidRPr="00F02FA5" w:rsidRDefault="00263A67" w:rsidP="00F02FA5">
      <w:pPr>
        <w:tabs>
          <w:tab w:val="left" w:pos="22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FA5">
        <w:rPr>
          <w:rFonts w:ascii="Times New Roman" w:hAnsi="Times New Roman" w:cs="Times New Roman"/>
          <w:b/>
          <w:sz w:val="24"/>
          <w:szCs w:val="24"/>
        </w:rPr>
        <w:t>П</w:t>
      </w:r>
      <w:r w:rsidR="00A06A3E" w:rsidRPr="00F02FA5">
        <w:rPr>
          <w:rFonts w:ascii="Times New Roman" w:hAnsi="Times New Roman" w:cs="Times New Roman"/>
          <w:b/>
          <w:sz w:val="24"/>
          <w:szCs w:val="24"/>
        </w:rPr>
        <w:t>ланируемые меры по повышению объективности пров</w:t>
      </w:r>
      <w:r w:rsidR="00B7701E">
        <w:rPr>
          <w:rFonts w:ascii="Times New Roman" w:hAnsi="Times New Roman" w:cs="Times New Roman"/>
          <w:b/>
          <w:sz w:val="24"/>
          <w:szCs w:val="24"/>
        </w:rPr>
        <w:t>едения оценочных процедур в 2022-2023</w:t>
      </w:r>
      <w:r w:rsidR="00A06A3E" w:rsidRPr="00F02FA5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proofErr w:type="gramStart"/>
      <w:r w:rsidR="00A06A3E" w:rsidRPr="00F02FA5">
        <w:rPr>
          <w:rFonts w:ascii="Times New Roman" w:hAnsi="Times New Roman" w:cs="Times New Roman"/>
          <w:b/>
          <w:sz w:val="24"/>
          <w:szCs w:val="24"/>
        </w:rPr>
        <w:t>году :</w:t>
      </w:r>
      <w:proofErr w:type="gramEnd"/>
    </w:p>
    <w:p w:rsidR="00FF6CC5" w:rsidRPr="00F02FA5" w:rsidRDefault="00FF6CC5" w:rsidP="00A06A3E">
      <w:pPr>
        <w:tabs>
          <w:tab w:val="left" w:pos="22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1.Проведение совещаний с классными руководителями, учителями предметниками по вопросам подготовки и проведения </w:t>
      </w:r>
      <w:r w:rsidR="00B7701E">
        <w:rPr>
          <w:rFonts w:ascii="Times New Roman" w:hAnsi="Times New Roman" w:cs="Times New Roman"/>
          <w:sz w:val="24"/>
          <w:szCs w:val="24"/>
        </w:rPr>
        <w:t>оценочных процедур в 2022-2023</w:t>
      </w:r>
      <w:r w:rsidRPr="00F02FA5">
        <w:rPr>
          <w:rFonts w:ascii="Times New Roman" w:hAnsi="Times New Roman" w:cs="Times New Roman"/>
          <w:sz w:val="24"/>
          <w:szCs w:val="24"/>
        </w:rPr>
        <w:t>учебном году</w:t>
      </w: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3881" w:rsidRPr="00F02FA5" w:rsidRDefault="00FD3881" w:rsidP="00F02FA5">
      <w:pPr>
        <w:spacing w:after="9" w:line="237" w:lineRule="auto"/>
        <w:ind w:right="12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Оформление нормативных локальных актов, по проведению </w:t>
      </w:r>
      <w:r w:rsidR="00B7701E">
        <w:rPr>
          <w:rFonts w:ascii="Times New Roman" w:hAnsi="Times New Roman" w:cs="Times New Roman"/>
          <w:sz w:val="24"/>
          <w:szCs w:val="24"/>
        </w:rPr>
        <w:t>оценочных процедур в 2022-2023</w:t>
      </w:r>
      <w:r w:rsidRPr="00F02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FA5">
        <w:rPr>
          <w:rFonts w:ascii="Times New Roman" w:hAnsi="Times New Roman" w:cs="Times New Roman"/>
          <w:sz w:val="24"/>
          <w:szCs w:val="24"/>
        </w:rPr>
        <w:t>учебном году</w:t>
      </w:r>
      <w:proofErr w:type="gramEnd"/>
      <w:r w:rsidR="00F02FA5">
        <w:rPr>
          <w:rFonts w:ascii="Times New Roman" w:hAnsi="Times New Roman" w:cs="Times New Roman"/>
          <w:sz w:val="24"/>
          <w:szCs w:val="24"/>
        </w:rPr>
        <w:t xml:space="preserve"> и </w:t>
      </w:r>
      <w:r w:rsidR="00F02F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F02FA5" w:rsidRPr="00F02F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ктуализация информации на сайте</w:t>
      </w:r>
      <w:r w:rsidRPr="00F02FA5">
        <w:rPr>
          <w:rFonts w:ascii="Times New Roman" w:hAnsi="Times New Roman" w:cs="Times New Roman"/>
          <w:sz w:val="24"/>
          <w:szCs w:val="24"/>
        </w:rPr>
        <w:t xml:space="preserve"> </w:t>
      </w:r>
      <w:r w:rsidR="00F02FA5">
        <w:rPr>
          <w:rFonts w:ascii="Times New Roman" w:hAnsi="Times New Roman" w:cs="Times New Roman"/>
          <w:sz w:val="24"/>
          <w:szCs w:val="24"/>
        </w:rPr>
        <w:t>школы.</w:t>
      </w:r>
    </w:p>
    <w:p w:rsidR="00F02FA5" w:rsidRDefault="00FD3881" w:rsidP="00FD3881">
      <w:pPr>
        <w:tabs>
          <w:tab w:val="left" w:pos="22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педагогов,  составление адресных методических рекомендаций по преод</w:t>
      </w:r>
      <w:r w:rsid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олению низких или необъективных </w:t>
      </w: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F02FA5" w:rsidRPr="00F02FA5">
        <w:rPr>
          <w:rFonts w:ascii="Times New Roman" w:hAnsi="Times New Roman" w:cs="Times New Roman"/>
          <w:sz w:val="24"/>
          <w:szCs w:val="24"/>
        </w:rPr>
        <w:t xml:space="preserve"> оценочных процедур</w:t>
      </w:r>
      <w:r w:rsidR="00F02FA5">
        <w:rPr>
          <w:rFonts w:ascii="Times New Roman" w:hAnsi="Times New Roman" w:cs="Times New Roman"/>
          <w:sz w:val="24"/>
          <w:szCs w:val="24"/>
        </w:rPr>
        <w:t>.</w:t>
      </w: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6A3E" w:rsidRPr="00F02FA5" w:rsidRDefault="00FD3881" w:rsidP="00FD3881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0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A3E" w:rsidRPr="00F02FA5">
        <w:rPr>
          <w:rFonts w:ascii="Times New Roman" w:hAnsi="Times New Roman" w:cs="Times New Roman"/>
          <w:sz w:val="24"/>
          <w:szCs w:val="24"/>
        </w:rPr>
        <w:t>По результатам анализа учителям</w:t>
      </w:r>
      <w:r w:rsidR="00263A67" w:rsidRPr="00F02FA5">
        <w:rPr>
          <w:rFonts w:ascii="Times New Roman" w:hAnsi="Times New Roman" w:cs="Times New Roman"/>
          <w:sz w:val="24"/>
          <w:szCs w:val="24"/>
        </w:rPr>
        <w:t xml:space="preserve"> </w:t>
      </w:r>
      <w:r w:rsidR="00A06A3E" w:rsidRPr="00F02FA5">
        <w:rPr>
          <w:rFonts w:ascii="Times New Roman" w:hAnsi="Times New Roman" w:cs="Times New Roman"/>
          <w:sz w:val="24"/>
          <w:szCs w:val="24"/>
        </w:rPr>
        <w:t xml:space="preserve">- предметникам спланировать коррекционную работу по устранению выявленных пробелов: организовать сопутствующее повторение на уроках, внести в планы уроков индивидуальные тренировочные упражнения для учащихся </w:t>
      </w:r>
    </w:p>
    <w:p w:rsidR="00A06A3E" w:rsidRPr="00F02FA5" w:rsidRDefault="00FD3881" w:rsidP="00FD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>5.</w:t>
      </w:r>
      <w:r w:rsidR="00F02FA5">
        <w:rPr>
          <w:rFonts w:ascii="Times New Roman" w:hAnsi="Times New Roman" w:cs="Times New Roman"/>
          <w:sz w:val="24"/>
          <w:szCs w:val="24"/>
        </w:rPr>
        <w:t xml:space="preserve"> </w:t>
      </w:r>
      <w:r w:rsidR="00263A67" w:rsidRPr="00F02FA5">
        <w:rPr>
          <w:rFonts w:ascii="Times New Roman" w:hAnsi="Times New Roman" w:cs="Times New Roman"/>
          <w:sz w:val="24"/>
          <w:szCs w:val="24"/>
        </w:rPr>
        <w:t>Сформировать</w:t>
      </w:r>
      <w:r w:rsidR="00A06A3E" w:rsidRPr="00F02FA5">
        <w:rPr>
          <w:rFonts w:ascii="Times New Roman" w:hAnsi="Times New Roman" w:cs="Times New Roman"/>
          <w:sz w:val="24"/>
          <w:szCs w:val="24"/>
        </w:rPr>
        <w:t xml:space="preserve"> планы индивидуальной работы с учащимися слабо мотивированными на учебную деятельность.</w:t>
      </w:r>
    </w:p>
    <w:p w:rsidR="00A06A3E" w:rsidRPr="00F02FA5" w:rsidRDefault="00FD3881" w:rsidP="00FD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263A67" w:rsidRPr="00F02FA5">
        <w:rPr>
          <w:rFonts w:ascii="Times New Roman" w:hAnsi="Times New Roman" w:cs="Times New Roman"/>
          <w:sz w:val="24"/>
          <w:szCs w:val="24"/>
        </w:rPr>
        <w:t>Использовать</w:t>
      </w:r>
      <w:r w:rsidR="00A06A3E" w:rsidRPr="00F02FA5">
        <w:rPr>
          <w:rFonts w:ascii="Times New Roman" w:hAnsi="Times New Roman" w:cs="Times New Roman"/>
          <w:sz w:val="24"/>
          <w:szCs w:val="24"/>
        </w:rPr>
        <w:t xml:space="preserve"> в работе современные способы проверки знаний, умений и навыков обучающихся, в том числе с и</w:t>
      </w:r>
      <w:r w:rsidR="00263A67" w:rsidRPr="00F02FA5">
        <w:rPr>
          <w:rFonts w:ascii="Times New Roman" w:hAnsi="Times New Roman" w:cs="Times New Roman"/>
          <w:sz w:val="24"/>
          <w:szCs w:val="24"/>
        </w:rPr>
        <w:t>спользованием КИМ, разработанные</w:t>
      </w:r>
      <w:r w:rsidR="00A06A3E" w:rsidRPr="00F02FA5">
        <w:rPr>
          <w:rFonts w:ascii="Times New Roman" w:hAnsi="Times New Roman" w:cs="Times New Roman"/>
          <w:sz w:val="24"/>
          <w:szCs w:val="24"/>
        </w:rPr>
        <w:t xml:space="preserve"> на </w:t>
      </w:r>
      <w:r w:rsidR="00263A67" w:rsidRPr="00F02FA5">
        <w:rPr>
          <w:rFonts w:ascii="Times New Roman" w:hAnsi="Times New Roman" w:cs="Times New Roman"/>
          <w:sz w:val="24"/>
          <w:szCs w:val="24"/>
        </w:rPr>
        <w:t>федеральном уровне и размещенные</w:t>
      </w:r>
      <w:r w:rsidR="00A06A3E" w:rsidRPr="00F02FA5">
        <w:rPr>
          <w:rFonts w:ascii="Times New Roman" w:hAnsi="Times New Roman" w:cs="Times New Roman"/>
          <w:sz w:val="24"/>
          <w:szCs w:val="24"/>
        </w:rPr>
        <w:t xml:space="preserve"> на специализированных ресурсах:</w:t>
      </w:r>
    </w:p>
    <w:p w:rsidR="00A06A3E" w:rsidRPr="00F02FA5" w:rsidRDefault="00A06A3E" w:rsidP="00B7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 xml:space="preserve">   - в Банке заданий национальных исследований качества образования, размещенном на сайте НИКО (https://www.eduniko.ru);</w:t>
      </w:r>
    </w:p>
    <w:p w:rsidR="00A06A3E" w:rsidRPr="00F02FA5" w:rsidRDefault="00A06A3E" w:rsidP="00B7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 xml:space="preserve">   - в Открытом банке оценочных средств по русскому языку (V – IX классы) сайта ФИПИ (</w:t>
      </w:r>
      <w:hyperlink r:id="rId5" w:history="1">
        <w:r w:rsidRPr="00F02FA5">
          <w:rPr>
            <w:rStyle w:val="a4"/>
            <w:rFonts w:ascii="Times New Roman" w:hAnsi="Times New Roman" w:cs="Times New Roman"/>
            <w:sz w:val="24"/>
            <w:szCs w:val="24"/>
          </w:rPr>
          <w:t>http://www.fipi.ru/newrubank</w:t>
        </w:r>
      </w:hyperlink>
      <w:proofErr w:type="gramStart"/>
      <w:r w:rsidRPr="00F02FA5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A06A3E" w:rsidRPr="00F02FA5" w:rsidRDefault="00A06A3E" w:rsidP="00B7701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 xml:space="preserve">- на Информационном портале «Всероссийские проверочные работы» </w:t>
      </w:r>
      <w:hyperlink r:id="rId6" w:history="1">
        <w:proofErr w:type="gramStart"/>
        <w:r w:rsidRPr="00F02FA5">
          <w:rPr>
            <w:rStyle w:val="a4"/>
            <w:rFonts w:ascii="Times New Roman" w:hAnsi="Times New Roman" w:cs="Times New Roman"/>
            <w:sz w:val="24"/>
            <w:szCs w:val="24"/>
          </w:rPr>
          <w:t>https://vpr.statgrad.org</w:t>
        </w:r>
      </w:hyperlink>
      <w:r w:rsidRPr="00F02F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2FA5">
        <w:rPr>
          <w:rFonts w:ascii="Times New Roman" w:hAnsi="Times New Roman" w:cs="Times New Roman"/>
          <w:sz w:val="24"/>
          <w:szCs w:val="24"/>
        </w:rPr>
        <w:t xml:space="preserve"> на сайте ФИОКО </w:t>
      </w:r>
      <w:hyperlink r:id="rId7" w:history="1">
        <w:r w:rsidRPr="00F02FA5">
          <w:rPr>
            <w:rStyle w:val="a4"/>
            <w:rFonts w:ascii="Times New Roman" w:hAnsi="Times New Roman" w:cs="Times New Roman"/>
            <w:sz w:val="24"/>
            <w:szCs w:val="24"/>
          </w:rPr>
          <w:t>https://fioco.ru</w:t>
        </w:r>
      </w:hyperlink>
      <w:r w:rsidRPr="00F02FA5">
        <w:rPr>
          <w:rFonts w:ascii="Times New Roman" w:hAnsi="Times New Roman" w:cs="Times New Roman"/>
          <w:sz w:val="24"/>
          <w:szCs w:val="24"/>
        </w:rPr>
        <w:t xml:space="preserve">  (раздел «Оценка качества </w:t>
      </w:r>
      <w:r w:rsidR="00B7701E">
        <w:rPr>
          <w:rFonts w:ascii="Times New Roman" w:hAnsi="Times New Roman" w:cs="Times New Roman"/>
          <w:sz w:val="24"/>
          <w:szCs w:val="24"/>
        </w:rPr>
        <w:t>образования», материалы ВПР-2023</w:t>
      </w:r>
      <w:r w:rsidRPr="00F02FA5">
        <w:rPr>
          <w:rFonts w:ascii="Times New Roman" w:hAnsi="Times New Roman" w:cs="Times New Roman"/>
          <w:sz w:val="24"/>
          <w:szCs w:val="24"/>
        </w:rPr>
        <w:t>).</w:t>
      </w:r>
    </w:p>
    <w:p w:rsidR="00A06A3E" w:rsidRPr="00F02FA5" w:rsidRDefault="00FD3881" w:rsidP="00FD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>7.</w:t>
      </w:r>
      <w:r w:rsidR="00A06A3E" w:rsidRPr="00F02FA5">
        <w:rPr>
          <w:rFonts w:ascii="Times New Roman" w:hAnsi="Times New Roman" w:cs="Times New Roman"/>
          <w:sz w:val="24"/>
          <w:szCs w:val="24"/>
        </w:rPr>
        <w:t>Совершенствовать навыки орфографической и пунктуационной грамотности.</w:t>
      </w:r>
    </w:p>
    <w:p w:rsidR="00A06A3E" w:rsidRPr="00F02FA5" w:rsidRDefault="00FD3881" w:rsidP="00FD3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>8.</w:t>
      </w:r>
      <w:r w:rsidR="00A06A3E" w:rsidRPr="00F02FA5">
        <w:rPr>
          <w:rFonts w:ascii="Times New Roman" w:hAnsi="Times New Roman" w:cs="Times New Roman"/>
          <w:sz w:val="24"/>
          <w:szCs w:val="24"/>
        </w:rPr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разборы);</w:t>
      </w:r>
    </w:p>
    <w:p w:rsidR="00A06A3E" w:rsidRPr="00F02FA5" w:rsidRDefault="00FD3881" w:rsidP="00FD3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>9.</w:t>
      </w:r>
      <w:r w:rsidR="00A06A3E" w:rsidRPr="00F02FA5">
        <w:rPr>
          <w:rFonts w:ascii="Times New Roman" w:hAnsi="Times New Roman" w:cs="Times New Roman"/>
          <w:sz w:val="24"/>
          <w:szCs w:val="24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263A67" w:rsidRPr="00F02FA5" w:rsidRDefault="00FD3881" w:rsidP="00FD3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A5">
        <w:rPr>
          <w:rFonts w:ascii="Times New Roman" w:hAnsi="Times New Roman" w:cs="Times New Roman"/>
          <w:sz w:val="24"/>
          <w:szCs w:val="24"/>
        </w:rPr>
        <w:t>10.</w:t>
      </w:r>
      <w:r w:rsidR="00A06A3E" w:rsidRPr="00F02FA5">
        <w:rPr>
          <w:rFonts w:ascii="Times New Roman" w:hAnsi="Times New Roman" w:cs="Times New Roman"/>
          <w:sz w:val="24"/>
          <w:szCs w:val="24"/>
        </w:rPr>
        <w:t>Систематически использовать на уроках русского языка толковый, орфоэпический и орфографический словари</w:t>
      </w:r>
    </w:p>
    <w:p w:rsidR="00BD54D5" w:rsidRDefault="00BD54D5" w:rsidP="00E93D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E93D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МОБУ СОШ №25</w:t>
      </w: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х.Первая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Синюха </w:t>
      </w: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М.С. Дорохова</w:t>
      </w: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E" w:rsidRDefault="00B7701E" w:rsidP="00B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AA" w:rsidRDefault="00E93DA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AA" w:rsidRDefault="00E93DA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FA" w:rsidRDefault="007B03F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FA" w:rsidRDefault="007B03F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замдиректора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УВР  </w:t>
      </w:r>
      <w:r w:rsidR="00B7701E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="00B7701E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B03FA" w:rsidRDefault="00B7701E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8(92</w:t>
      </w:r>
      <w:r w:rsidR="007B03FA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40-90-157</w:t>
      </w:r>
    </w:p>
    <w:p w:rsidR="00E93DAA" w:rsidRDefault="00E93DA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AA" w:rsidRPr="00C458F2" w:rsidRDefault="00E93DAA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D4B" w:rsidRDefault="00CD7D4B"/>
    <w:sectPr w:rsidR="00CD7D4B" w:rsidSect="00F02FA5">
      <w:pgSz w:w="16838" w:h="11906" w:orient="landscape"/>
      <w:pgMar w:top="1135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20"/>
    <w:rsid w:val="00263A67"/>
    <w:rsid w:val="0029033E"/>
    <w:rsid w:val="002B31F4"/>
    <w:rsid w:val="00303035"/>
    <w:rsid w:val="003D7918"/>
    <w:rsid w:val="003E446D"/>
    <w:rsid w:val="005B2163"/>
    <w:rsid w:val="00732527"/>
    <w:rsid w:val="0074558C"/>
    <w:rsid w:val="007B03FA"/>
    <w:rsid w:val="00836F91"/>
    <w:rsid w:val="00891252"/>
    <w:rsid w:val="00A06A3E"/>
    <w:rsid w:val="00B7701E"/>
    <w:rsid w:val="00BD54D5"/>
    <w:rsid w:val="00CD7D4B"/>
    <w:rsid w:val="00E93DAA"/>
    <w:rsid w:val="00F02FA5"/>
    <w:rsid w:val="00F50808"/>
    <w:rsid w:val="00F91E20"/>
    <w:rsid w:val="00FD3881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3652-3E8B-49CC-AE82-E61CCF5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DA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93D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link w:val="2"/>
    <w:locked/>
    <w:rsid w:val="00E93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0"/>
    <w:rsid w:val="00E93DAA"/>
    <w:pPr>
      <w:shd w:val="clear" w:color="auto" w:fill="FFFFFF"/>
      <w:spacing w:after="0" w:line="302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D54D5"/>
    <w:pPr>
      <w:spacing w:after="0" w:line="240" w:lineRule="auto"/>
    </w:pPr>
  </w:style>
  <w:style w:type="paragraph" w:customStyle="1" w:styleId="Default">
    <w:name w:val="Default"/>
    <w:rsid w:val="0073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3F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F6C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" TargetMode="External"/><Relationship Id="rId5" Type="http://schemas.openxmlformats.org/officeDocument/2006/relationships/hyperlink" Target="http://www.fipi.ru/newrub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6</cp:revision>
  <dcterms:created xsi:type="dcterms:W3CDTF">2021-09-22T04:35:00Z</dcterms:created>
  <dcterms:modified xsi:type="dcterms:W3CDTF">2023-03-06T05:38:00Z</dcterms:modified>
</cp:coreProperties>
</file>